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80"/>
        <w:gridCol w:w="5600"/>
      </w:tblGrid>
      <w:tr w:rsidR="00B464FF" w:rsidRPr="009B487E" w:rsidTr="00B464FF">
        <w:trPr>
          <w:jc w:val="center"/>
        </w:trPr>
        <w:tc>
          <w:tcPr>
            <w:tcW w:w="5080" w:type="dxa"/>
          </w:tcPr>
          <w:p w:rsidR="00B464FF" w:rsidRPr="00B464FF" w:rsidRDefault="00B464FF" w:rsidP="00B464F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B464F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UBND QUẬN THANH XUÂN</w:t>
            </w:r>
          </w:p>
          <w:p w:rsidR="00B464FF" w:rsidRPr="00B464FF" w:rsidRDefault="00B464FF" w:rsidP="00B464F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B464FF">
              <w:rPr>
                <w:rFonts w:ascii=".VnTime" w:eastAsia="Times New Roman" w:hAnsi=".VnTime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A17093" wp14:editId="6895AB1F">
                      <wp:simplePos x="0" y="0"/>
                      <wp:positionH relativeFrom="column">
                        <wp:posOffset>858256</wp:posOffset>
                      </wp:positionH>
                      <wp:positionV relativeFrom="paragraph">
                        <wp:posOffset>196215</wp:posOffset>
                      </wp:positionV>
                      <wp:extent cx="1419860" cy="0"/>
                      <wp:effectExtent l="0" t="0" r="27940" b="1905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15B5D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pt,15.45pt" to="179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b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GWZ4v5D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ty9t3AAAAAkBAAAPAAAAZHJzL2Rvd25yZXYueG1sTI/BTsMwEETvSPyDtUhcqtYhUVEJ&#10;cSoE5MaFQsV1Gy9JRLxOY7cNfD2LOMBxZp9mZ4r15Hp1pDF0ng1cLRJQxLW3HTcGXl+q+QpUiMgW&#10;e89k4JMCrMvzswJz60/8TMdNbJSEcMjRQBvjkGsd6pYchoUfiOX27keHUeTYaDviScJdr9MkudYO&#10;O5YPLQ5031L9sTk4A6Ha0r76mtWz5C1rPKX7h6dHNObyYrq7BRVpin8w/NSX6lBKp50/sA2qF50t&#10;U0ENZMkNKAGy5Uq27H4NXRb6/4LyGwAA//8DAFBLAQItABQABgAIAAAAIQC2gziS/gAAAOEBAAAT&#10;AAAAAAAAAAAAAAAAAAAAAABbQ29udGVudF9UeXBlc10ueG1sUEsBAi0AFAAGAAgAAAAhADj9If/W&#10;AAAAlAEAAAsAAAAAAAAAAAAAAAAALwEAAF9yZWxzLy5yZWxzUEsBAi0AFAAGAAgAAAAhAHvMNv0R&#10;AgAAKAQAAA4AAAAAAAAAAAAAAAAALgIAAGRycy9lMm9Eb2MueG1sUEsBAi0AFAAGAAgAAAAhAJS3&#10;L23cAAAACQEAAA8AAAAAAAAAAAAAAAAAawQAAGRycy9kb3ducmV2LnhtbFBLBQYAAAAABAAEAPMA&#10;AAB0BQAAAAA=&#10;"/>
                  </w:pict>
                </mc:Fallback>
              </mc:AlternateContent>
            </w:r>
            <w:r w:rsidRPr="00B4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TRƯỜNG THCS PHAN ĐÌNH GIÓT</w:t>
            </w:r>
          </w:p>
          <w:p w:rsidR="00B464FF" w:rsidRPr="00B464FF" w:rsidRDefault="00B464FF" w:rsidP="00B464F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nl-NL"/>
              </w:rPr>
            </w:pPr>
            <w:r w:rsidRPr="00B464FF">
              <w:rPr>
                <w:rFonts w:ascii="Times New Roman" w:eastAsia="Times New Roman" w:hAnsi="Times New Roman" w:cs="Times New Roman"/>
                <w:sz w:val="26"/>
                <w:szCs w:val="28"/>
                <w:lang w:val="nl-NL"/>
              </w:rPr>
              <w:t>Số:</w:t>
            </w:r>
            <w:r w:rsidR="009B487E">
              <w:rPr>
                <w:rFonts w:ascii="Times New Roman" w:eastAsia="Times New Roman" w:hAnsi="Times New Roman" w:cs="Times New Roman"/>
                <w:sz w:val="26"/>
                <w:szCs w:val="28"/>
                <w:lang w:val="nl-NL"/>
              </w:rPr>
              <w:t xml:space="preserve"> 01</w:t>
            </w:r>
            <w:r w:rsidRPr="00B464FF">
              <w:rPr>
                <w:rFonts w:ascii="Times New Roman" w:eastAsia="Times New Roman" w:hAnsi="Times New Roman" w:cs="Times New Roman"/>
                <w:sz w:val="26"/>
                <w:szCs w:val="28"/>
                <w:lang w:val="nl-NL"/>
              </w:rPr>
              <w:t>/QĐ-PĐG</w:t>
            </w:r>
          </w:p>
          <w:p w:rsidR="00B464FF" w:rsidRPr="00B464FF" w:rsidRDefault="00B464FF" w:rsidP="00B464F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2"/>
                <w:szCs w:val="28"/>
                <w:lang w:val="nl-NL"/>
              </w:rPr>
            </w:pPr>
          </w:p>
        </w:tc>
        <w:tc>
          <w:tcPr>
            <w:tcW w:w="5600" w:type="dxa"/>
          </w:tcPr>
          <w:p w:rsidR="00B464FF" w:rsidRPr="00B464FF" w:rsidRDefault="00B464FF" w:rsidP="00B464F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B46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CỘNG HÒA XÃ HỘI CHỦ NGHĨA VIỆT NAM</w:t>
            </w:r>
          </w:p>
          <w:p w:rsidR="00B464FF" w:rsidRPr="00B464FF" w:rsidRDefault="00B464FF" w:rsidP="00B464FF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8"/>
                <w:lang w:val="nl-NL"/>
              </w:rPr>
            </w:pPr>
            <w:r w:rsidRPr="00B464FF">
              <w:rPr>
                <w:rFonts w:ascii=".VnTime" w:eastAsia="Times New Roman" w:hAnsi=".VnTime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88973" wp14:editId="0E8FE3D8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217170</wp:posOffset>
                      </wp:positionV>
                      <wp:extent cx="2184400" cy="0"/>
                      <wp:effectExtent l="13970" t="7620" r="11430" b="1143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CC4C1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17.1pt" to="225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W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JNs/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n/YNJ3AAAAAkBAAAPAAAAZHJzL2Rvd25yZXYueG1sTI9BT8MwDIXvSPyHyEhcpi1ZNwYq&#10;TScE9MZlA8TVa01b0Thdk22FX48RBzjZz356/pytR9epIw2h9WxhPjOgiEtftVxbeHkupjegQkSu&#10;sPNMFj4pwDo/P8swrfyJN3TcxlpJCIcULTQx9qnWoWzIYZj5nlh2735wGEUOta4GPEm463RizEo7&#10;bFkuNNjTfUPlx/bgLITilfbF16ScmLdF7SnZPzw9orWXF+PdLahIY/wzww++oEMuTDt/4CqoTrS5&#10;TsRqYbGUKobl1Vya3e9A55n+/0H+DQAA//8DAFBLAQItABQABgAIAAAAIQC2gziS/gAAAOEBAAAT&#10;AAAAAAAAAAAAAAAAAAAAAABbQ29udGVudF9UeXBlc10ueG1sUEsBAi0AFAAGAAgAAAAhADj9If/W&#10;AAAAlAEAAAsAAAAAAAAAAAAAAAAALwEAAF9yZWxzLy5yZWxzUEsBAi0AFAAGAAgAAAAhAAfwZZIR&#10;AgAAKAQAAA4AAAAAAAAAAAAAAAAALgIAAGRycy9lMm9Eb2MueG1sUEsBAi0AFAAGAAgAAAAhACf9&#10;g0ncAAAACQEAAA8AAAAAAAAAAAAAAAAAawQAAGRycy9kb3ducmV2LnhtbFBLBQYAAAAABAAEAPMA&#10;AAB0BQAAAAA=&#10;"/>
                  </w:pict>
                </mc:Fallback>
              </mc:AlternateContent>
            </w:r>
            <w:r w:rsidRPr="00B464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Độc lập - Tự do - Hạnh phúc</w:t>
            </w:r>
          </w:p>
          <w:p w:rsidR="00B464FF" w:rsidRPr="00B464FF" w:rsidRDefault="00B464FF" w:rsidP="00B464FF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</w:pPr>
            <w:r w:rsidRPr="00B464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Hà Nội, ngày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 xml:space="preserve"> 31 </w:t>
            </w:r>
            <w:r w:rsidRPr="00B464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 xml:space="preserve">tháng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 xml:space="preserve">1 </w:t>
            </w:r>
            <w:r w:rsidRPr="00B464F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năm 20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nl-NL"/>
              </w:rPr>
              <w:t>20</w:t>
            </w:r>
          </w:p>
          <w:p w:rsidR="00B464FF" w:rsidRPr="00B464FF" w:rsidRDefault="00B464FF" w:rsidP="00B464FF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i/>
                <w:sz w:val="2"/>
                <w:szCs w:val="28"/>
                <w:lang w:val="nl-NL"/>
              </w:rPr>
            </w:pPr>
          </w:p>
        </w:tc>
      </w:tr>
    </w:tbl>
    <w:p w:rsidR="00B464FF" w:rsidRPr="00B464FF" w:rsidRDefault="00B464FF" w:rsidP="00B464FF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nl-NL"/>
        </w:rPr>
      </w:pPr>
      <w:r w:rsidRPr="00B464FF">
        <w:rPr>
          <w:rFonts w:ascii="Times New Roman" w:eastAsia="Times New Roman" w:hAnsi="Times New Roman" w:cs="Times New Roman"/>
          <w:b/>
          <w:sz w:val="32"/>
          <w:szCs w:val="32"/>
          <w:lang w:val="nl-NL"/>
        </w:rPr>
        <w:t>QUYẾT ĐỊNH</w:t>
      </w:r>
    </w:p>
    <w:p w:rsidR="00B464FF" w:rsidRDefault="00B464FF" w:rsidP="00B464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Thành lập Ban chỉ đạo 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phòng, chống dịch viêm đường hô hấp cấp </w:t>
      </w:r>
    </w:p>
    <w:p w:rsidR="00B464FF" w:rsidRPr="00B464FF" w:rsidRDefault="00B464FF" w:rsidP="00B464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do chủng mới của virus Corona gây ra (dịch Covid</w:t>
      </w:r>
      <w:r w:rsidR="00B81F6B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19)</w:t>
      </w:r>
    </w:p>
    <w:p w:rsidR="00B464FF" w:rsidRPr="00B464FF" w:rsidRDefault="00B464FF" w:rsidP="00B464FF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B464FF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HIỆU TRƯỞNG TRƯỜNG THCS PHAN ĐÌNH GIÓT</w:t>
      </w:r>
    </w:p>
    <w:p w:rsidR="00B464FF" w:rsidRPr="00B464FF" w:rsidRDefault="00B464FF" w:rsidP="00B464F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-8"/>
          <w:kern w:val="28"/>
          <w:position w:val="10"/>
          <w:sz w:val="28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spacing w:val="-8"/>
          <w:kern w:val="28"/>
          <w:position w:val="10"/>
          <w:sz w:val="28"/>
          <w:szCs w:val="28"/>
          <w:lang w:val="nl-NL"/>
        </w:rPr>
        <w:t>Căn cứ Điều lệ trường phổ thông</w:t>
      </w:r>
      <w:r w:rsidR="00542D9E">
        <w:rPr>
          <w:rFonts w:ascii="Times New Roman" w:eastAsia="Times New Roman" w:hAnsi="Times New Roman" w:cs="Times New Roman"/>
          <w:spacing w:val="-8"/>
          <w:kern w:val="28"/>
          <w:position w:val="10"/>
          <w:sz w:val="28"/>
          <w:szCs w:val="28"/>
          <w:lang w:val="nl-NL"/>
        </w:rPr>
        <w:t>;</w:t>
      </w:r>
      <w:bookmarkStart w:id="0" w:name="_GoBack"/>
      <w:bookmarkEnd w:id="0"/>
      <w:r w:rsidRPr="00B464FF">
        <w:rPr>
          <w:rFonts w:ascii="Times New Roman" w:eastAsia="Times New Roman" w:hAnsi="Times New Roman" w:cs="Times New Roman"/>
          <w:spacing w:val="-8"/>
          <w:kern w:val="28"/>
          <w:position w:val="10"/>
          <w:sz w:val="28"/>
          <w:szCs w:val="28"/>
          <w:lang w:val="nl-NL"/>
        </w:rPr>
        <w:t xml:space="preserve"> </w:t>
      </w:r>
    </w:p>
    <w:p w:rsidR="00B464FF" w:rsidRPr="00B464FF" w:rsidRDefault="00B464FF" w:rsidP="00B464F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-8"/>
          <w:kern w:val="28"/>
          <w:position w:val="10"/>
          <w:sz w:val="28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spacing w:val="-8"/>
          <w:kern w:val="28"/>
          <w:position w:val="10"/>
          <w:sz w:val="28"/>
          <w:szCs w:val="28"/>
          <w:lang w:val="nl-NL"/>
        </w:rPr>
        <w:t xml:space="preserve">Căn cứ công văn số94//UBND- VP ngày 30 tháng 1 năm 2020 của UBND quận Thanh Xuân về việc tăng cường phòng chống dịch bệnh viêm phổi do chủng mới của virus Corona (dịch Covid 19); công văn số 174/PGD&amp;ĐT ngày 30 tháng 1 năm 2020 của Phòng Giáo dục và Đào tạo quận Thanh Xuân về việc tăng cường phòng chống dịch viêm đường hô hấp cấp Covid 19, kế hoạch số   /KH-THCSPĐG ngày 31 tháng 1 năm 2020; </w:t>
      </w:r>
    </w:p>
    <w:p w:rsidR="00B464FF" w:rsidRPr="00B464FF" w:rsidRDefault="00B464FF" w:rsidP="00B464F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6"/>
          <w:szCs w:val="28"/>
          <w:lang w:val="nl-NL"/>
        </w:rPr>
      </w:pPr>
    </w:p>
    <w:p w:rsidR="00B464FF" w:rsidRPr="00B464FF" w:rsidRDefault="00B464FF" w:rsidP="00B464F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</w:t>
      </w: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Căn cứ tình hình thự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c tế trường THCS Phan Đình Giót</w:t>
      </w:r>
    </w:p>
    <w:p w:rsidR="00B464FF" w:rsidRPr="00B464FF" w:rsidRDefault="00B464FF" w:rsidP="00B464FF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B464FF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QUYẾT ĐỊNH</w:t>
      </w:r>
    </w:p>
    <w:p w:rsidR="00B464FF" w:rsidRDefault="00B464FF" w:rsidP="00B464F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Điều 1</w:t>
      </w: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>: Thành lập Ban chỉ đạo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phòng, chống dịch viêm phổi cấp do chủng mới của virus Corona gây ra (Covid 19), gồm:</w:t>
      </w:r>
    </w:p>
    <w:p w:rsidR="00B464FF" w:rsidRPr="00B464FF" w:rsidRDefault="00B464FF" w:rsidP="00B464F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- Trưởng ban:       - Đ/c  Nguyễn Thanh Huyền- Hiệu trưởng</w:t>
      </w:r>
    </w:p>
    <w:p w:rsidR="00B464FF" w:rsidRPr="00B464FF" w:rsidRDefault="00B464FF" w:rsidP="00B464F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Phó trưởng ban: </w:t>
      </w: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- Đ/c Hoàng Thị Hoài Sâm  - Phó Hiệu trưởng</w:t>
      </w:r>
    </w:p>
    <w:p w:rsidR="00B464FF" w:rsidRDefault="00B464FF" w:rsidP="00B464F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</w:t>
      </w: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Đ/c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Trần Thị An </w:t>
      </w: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>- Phó Hiệu trưởng</w:t>
      </w:r>
    </w:p>
    <w:p w:rsidR="00B464FF" w:rsidRPr="00B464FF" w:rsidRDefault="00B464FF" w:rsidP="00B464F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- Đ/c Nguyễn Thị Mỹ Phượng – Chủ tịch Công đoàn</w:t>
      </w:r>
    </w:p>
    <w:p w:rsidR="00B464FF" w:rsidRPr="00B464FF" w:rsidRDefault="00B464FF" w:rsidP="00B464F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Các ủy viên: </w:t>
      </w: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- Đ/c Phạm Thế Anh- Tổng phụ trách       </w:t>
      </w:r>
    </w:p>
    <w:p w:rsidR="00B464FF" w:rsidRDefault="00B464FF" w:rsidP="00B464FF">
      <w:pPr>
        <w:tabs>
          <w:tab w:val="left" w:pos="2880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- Đ/c Vũ Thanh Thủy - Bí thư chi đoàn</w:t>
      </w:r>
    </w:p>
    <w:p w:rsidR="00B464FF" w:rsidRDefault="00B464FF" w:rsidP="00B464FF">
      <w:pPr>
        <w:tabs>
          <w:tab w:val="left" w:pos="2880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- Đ/c Đỗ Thị Ân – Nhân viên y tế</w:t>
      </w:r>
    </w:p>
    <w:p w:rsidR="00B464FF" w:rsidRDefault="00B464FF" w:rsidP="00B464FF">
      <w:pPr>
        <w:tabs>
          <w:tab w:val="left" w:pos="2880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- Đ/c Nguyễn Thùy </w:t>
      </w:r>
      <w:r w:rsidR="007A4607">
        <w:rPr>
          <w:rFonts w:ascii="Times New Roman" w:eastAsia="Times New Roman" w:hAnsi="Times New Roman" w:cs="Times New Roman"/>
          <w:sz w:val="28"/>
          <w:szCs w:val="28"/>
          <w:lang w:val="nl-NL"/>
        </w:rPr>
        <w:t>Dương – KTCN khối 6</w:t>
      </w:r>
    </w:p>
    <w:p w:rsidR="007A4607" w:rsidRDefault="007A4607" w:rsidP="00B464FF">
      <w:pPr>
        <w:tabs>
          <w:tab w:val="left" w:pos="2880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- Đ/c Hoàng Kim Oanh – KTCN khối 7</w:t>
      </w:r>
    </w:p>
    <w:p w:rsidR="007A4607" w:rsidRDefault="007A4607" w:rsidP="00B464FF">
      <w:pPr>
        <w:tabs>
          <w:tab w:val="left" w:pos="2880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- Đ/c Phạm Thu Thủy – KTCN khối 8</w:t>
      </w:r>
    </w:p>
    <w:p w:rsidR="007A4607" w:rsidRPr="00B464FF" w:rsidRDefault="007A4607" w:rsidP="00B464FF">
      <w:pPr>
        <w:tabs>
          <w:tab w:val="left" w:pos="2880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- Đ/c Tạ Minh Thu – KTCN khối 9</w:t>
      </w:r>
    </w:p>
    <w:p w:rsidR="00B464FF" w:rsidRPr="00B464FF" w:rsidRDefault="00B464FF" w:rsidP="00B464FF">
      <w:pPr>
        <w:tabs>
          <w:tab w:val="left" w:pos="2880"/>
          <w:tab w:val="left" w:pos="5940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>-</w:t>
      </w:r>
      <w:r w:rsidR="007A460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Bà Dương Thúy Hồng</w:t>
      </w: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>- T</w:t>
      </w:r>
      <w:r w:rsidR="007A4607">
        <w:rPr>
          <w:rFonts w:ascii="Times New Roman" w:eastAsia="Times New Roman" w:hAnsi="Times New Roman" w:cs="Times New Roman"/>
          <w:sz w:val="28"/>
          <w:szCs w:val="28"/>
          <w:lang w:val="nl-NL"/>
        </w:rPr>
        <w:t>hường trực</w:t>
      </w: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ban </w:t>
      </w:r>
      <w:r w:rsidR="007A4607">
        <w:rPr>
          <w:rFonts w:ascii="Times New Roman" w:eastAsia="Times New Roman" w:hAnsi="Times New Roman" w:cs="Times New Roman"/>
          <w:sz w:val="28"/>
          <w:szCs w:val="28"/>
          <w:lang w:val="nl-NL"/>
        </w:rPr>
        <w:t>ĐD</w:t>
      </w: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>CMHS</w:t>
      </w:r>
    </w:p>
    <w:p w:rsidR="00B464FF" w:rsidRPr="00B464FF" w:rsidRDefault="00B464FF" w:rsidP="00B464F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Điều 2</w:t>
      </w: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Ban chỉ đạo </w:t>
      </w:r>
      <w:r w:rsidR="007A460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phòng, chống dịch Covid19 </w:t>
      </w: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>có trách nhiệm lập kế hoạch, tổ chức thực hiện</w:t>
      </w:r>
      <w:r w:rsidR="007A460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các nhiệm vụ phòng, chống dịch viêm đường hô hấp cấp do chủng mới của virus Corona gây ra theo sự chỉ đạo của Quận và phường Thượng </w:t>
      </w:r>
      <w:r w:rsidR="007A4607">
        <w:rPr>
          <w:rFonts w:ascii="Times New Roman" w:eastAsia="Times New Roman" w:hAnsi="Times New Roman" w:cs="Times New Roman"/>
          <w:sz w:val="28"/>
          <w:szCs w:val="28"/>
          <w:lang w:val="nl-NL"/>
        </w:rPr>
        <w:lastRenderedPageBreak/>
        <w:t>Đình</w:t>
      </w: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>.</w:t>
      </w:r>
      <w:r w:rsidR="007A4607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Trưởng ban chỉ đạo có trách nhiệm phân công nhiệm vụ cụ thể cho từng thành viên.</w:t>
      </w:r>
    </w:p>
    <w:p w:rsidR="00B464FF" w:rsidRPr="00B464FF" w:rsidRDefault="00B464FF" w:rsidP="00B464FF">
      <w:pPr>
        <w:tabs>
          <w:tab w:val="left" w:pos="2880"/>
          <w:tab w:val="left" w:pos="594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Điều 3</w:t>
      </w: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>: Các đ/c có tên ở điều 1 chịu trách nhiệm thi hành quyết định này.</w:t>
      </w:r>
    </w:p>
    <w:p w:rsidR="00B464FF" w:rsidRPr="00B464FF" w:rsidRDefault="00B464FF" w:rsidP="00B464FF">
      <w:pPr>
        <w:spacing w:before="60" w:after="0" w:line="312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r w:rsidRPr="00B464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B464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B464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B464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B464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B464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  <w:t xml:space="preserve">      HIỆU TRƯỞNG</w:t>
      </w:r>
    </w:p>
    <w:p w:rsidR="00B464FF" w:rsidRPr="00B464FF" w:rsidRDefault="00B464FF" w:rsidP="00B464FF">
      <w:pPr>
        <w:spacing w:before="6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b/>
          <w:i/>
          <w:sz w:val="24"/>
          <w:szCs w:val="28"/>
          <w:lang w:val="nl-NL"/>
        </w:rPr>
        <w:t xml:space="preserve">Nơi nhận: </w:t>
      </w:r>
    </w:p>
    <w:p w:rsidR="00B464FF" w:rsidRPr="00B464FF" w:rsidRDefault="00B464FF" w:rsidP="00B464FF">
      <w:pPr>
        <w:spacing w:before="6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sz w:val="24"/>
          <w:szCs w:val="28"/>
          <w:lang w:val="nl-NL"/>
        </w:rPr>
        <w:t>- Như điều 3;</w:t>
      </w:r>
    </w:p>
    <w:p w:rsidR="00B464FF" w:rsidRPr="00B464FF" w:rsidRDefault="00B464FF" w:rsidP="00B464FF">
      <w:pPr>
        <w:spacing w:before="6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sz w:val="24"/>
          <w:szCs w:val="28"/>
          <w:lang w:val="nl-NL"/>
        </w:rPr>
        <w:t>- Lưu VT</w:t>
      </w:r>
    </w:p>
    <w:p w:rsidR="00B464FF" w:rsidRPr="00B464FF" w:rsidRDefault="00B464FF" w:rsidP="00B464FF">
      <w:pPr>
        <w:tabs>
          <w:tab w:val="left" w:pos="2880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B464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B464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  <w:r w:rsidRPr="00B464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</w:p>
    <w:p w:rsidR="00B464FF" w:rsidRPr="00B464FF" w:rsidRDefault="00B464FF" w:rsidP="00B464FF">
      <w:pPr>
        <w:tabs>
          <w:tab w:val="left" w:pos="2880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B464FF" w:rsidRPr="00B464FF" w:rsidRDefault="00B464FF" w:rsidP="00B464FF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B464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                                                             </w:t>
      </w:r>
      <w:r w:rsidR="007A4607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  </w:t>
      </w:r>
      <w:r w:rsidRPr="00B464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 Nguyễn Thanh Huyền</w:t>
      </w:r>
      <w:r w:rsidRPr="00B464F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ab/>
      </w:r>
    </w:p>
    <w:p w:rsidR="00B464FF" w:rsidRPr="00B464FF" w:rsidRDefault="00B464FF" w:rsidP="00B464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9E1596" w:rsidRPr="009B487E" w:rsidRDefault="009E1596">
      <w:pPr>
        <w:rPr>
          <w:lang w:val="nl-NL"/>
        </w:rPr>
      </w:pPr>
    </w:p>
    <w:sectPr w:rsidR="009E1596" w:rsidRPr="009B487E" w:rsidSect="00B464FF">
      <w:pgSz w:w="11907" w:h="16840" w:code="9"/>
      <w:pgMar w:top="709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F1"/>
    <w:rsid w:val="00542D9E"/>
    <w:rsid w:val="006D181F"/>
    <w:rsid w:val="00783CF1"/>
    <w:rsid w:val="007A4607"/>
    <w:rsid w:val="009B487E"/>
    <w:rsid w:val="009E1596"/>
    <w:rsid w:val="00A46AA8"/>
    <w:rsid w:val="00B464FF"/>
    <w:rsid w:val="00B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1B4B"/>
  <w15:docId w15:val="{B13162A6-E3DF-49CE-B0E6-9CA9B950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ThienIT</cp:lastModifiedBy>
  <cp:revision>6</cp:revision>
  <dcterms:created xsi:type="dcterms:W3CDTF">2020-02-27T01:33:00Z</dcterms:created>
  <dcterms:modified xsi:type="dcterms:W3CDTF">2020-03-17T01:25:00Z</dcterms:modified>
</cp:coreProperties>
</file>